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15" w:rsidRDefault="00CF5D15" w:rsidP="00CF5D15">
      <w:pPr>
        <w:spacing w:line="343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результатах самоконтроля деятельности попечительского совета за 2022/2023 учебный год и организации работы родительского комитета государственного учреждения образования</w:t>
      </w:r>
    </w:p>
    <w:p w:rsidR="00CF5D15" w:rsidRDefault="00CF5D15" w:rsidP="00CF5D15">
      <w:pPr>
        <w:spacing w:line="343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AF7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 1 г. Фаниполя»</w:t>
      </w:r>
    </w:p>
    <w:p w:rsidR="00CF5D15" w:rsidRPr="00CE5AF7" w:rsidRDefault="00CF5D15" w:rsidP="00CF5D15">
      <w:pPr>
        <w:spacing w:line="343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22F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Попечительский совет государственного учреждения образования «Средняя школа № 1 г.  Фаниполя» был создан на добровольной основе в целях введения форм общественного управления для решения финансовых, материально-технических вопросов, способствующих защите прав и интересов всех участников образовательного процесса и финансово-хозяйственной деятельности, размеров и порядка использования средств попечительского совета.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2022/2023 учебном году попечительский совет действовал на основе принципов добровольности членства, равноправия членов попечительского совета, гласности принимаемых решений.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Правовой основой создания и деятельности попечительского совета является: 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Положение о попечительском совете учреждения образования, утверждённое постановлением Министерства образования Республики Беларусь от 25.07.2011 № 146 (в редакции Постановления Министерства образования Республики Беларусь от 28 декабря 2016 г. № 127);</w:t>
      </w:r>
    </w:p>
    <w:p w:rsidR="00CF5D15" w:rsidRPr="003B0A5B" w:rsidRDefault="00CF5D15" w:rsidP="00CF5D1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- Указ Президента Республики Беларусь от 01.07.2005 №300 «О предоставлении и использовании безвозмездной (спонсорской) помощи»;</w:t>
      </w:r>
    </w:p>
    <w:p w:rsidR="00CF5D15" w:rsidRPr="003B0A5B" w:rsidRDefault="00CF5D15" w:rsidP="00CF5D1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- Постановление Совета Министров Республики Беларусь от 13.07.2005 № 779» Об утверждении примерной формы договора предоставления безвозмездной (спонсорской) помощи».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расширенном собрании попечительского совета, на котором присутствовало 48 законных представителей от каждого класса, был утвержден персональный состав попечительского совета в количестве 13 человек:</w:t>
      </w:r>
    </w:p>
    <w:p w:rsidR="00CF5D15" w:rsidRPr="003B0A5B" w:rsidRDefault="00CF5D15" w:rsidP="00CF5D15">
      <w:pPr>
        <w:ind w:firstLine="708"/>
        <w:jc w:val="left"/>
        <w:rPr>
          <w:rFonts w:ascii="Times New Roman" w:hAnsi="Times New Roman" w:cs="Times New Roman"/>
          <w:sz w:val="30"/>
          <w:szCs w:val="30"/>
        </w:rPr>
      </w:pPr>
      <w:r w:rsidRPr="003B0A5B">
        <w:rPr>
          <w:rFonts w:ascii="Times New Roman" w:hAnsi="Times New Roman" w:cs="Times New Roman"/>
          <w:sz w:val="30"/>
          <w:szCs w:val="30"/>
        </w:rPr>
        <w:t>- Кунц В.В</w:t>
      </w:r>
      <w:r w:rsidRPr="003B0A5B">
        <w:rPr>
          <w:rFonts w:ascii="Times New Roman" w:hAnsi="Times New Roman" w:cs="Times New Roman"/>
          <w:i/>
          <w:sz w:val="30"/>
          <w:szCs w:val="30"/>
        </w:rPr>
        <w:t>.</w:t>
      </w:r>
      <w:r w:rsidRPr="003B0A5B">
        <w:rPr>
          <w:rFonts w:ascii="Times New Roman" w:hAnsi="Times New Roman" w:cs="Times New Roman"/>
          <w:sz w:val="30"/>
          <w:szCs w:val="30"/>
        </w:rPr>
        <w:t xml:space="preserve"> - директор </w:t>
      </w:r>
      <w:r w:rsidRPr="003B0A5B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3B0A5B">
        <w:rPr>
          <w:rFonts w:ascii="Times New Roman" w:hAnsi="Times New Roman" w:cs="Times New Roman"/>
          <w:sz w:val="30"/>
          <w:szCs w:val="30"/>
        </w:rPr>
        <w:t>илиала «ФалькоАГРО» - ОАО агрокомбинат «Дзержинский» - председатель;</w:t>
      </w:r>
    </w:p>
    <w:p w:rsidR="00CF5D15" w:rsidRPr="003B0A5B" w:rsidRDefault="00CF5D15" w:rsidP="00CF5D15">
      <w:pPr>
        <w:ind w:firstLine="708"/>
        <w:jc w:val="left"/>
        <w:rPr>
          <w:rFonts w:ascii="Times New Roman" w:hAnsi="Times New Roman" w:cs="Times New Roman"/>
          <w:sz w:val="30"/>
          <w:szCs w:val="30"/>
        </w:rPr>
      </w:pPr>
      <w:r w:rsidRPr="003B0A5B">
        <w:rPr>
          <w:rFonts w:ascii="Times New Roman" w:hAnsi="Times New Roman" w:cs="Times New Roman"/>
          <w:sz w:val="30"/>
          <w:szCs w:val="30"/>
        </w:rPr>
        <w:t xml:space="preserve">- Садовская А.А.-заместитель директора </w:t>
      </w:r>
      <w:r w:rsidRPr="003B0A5B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3B0A5B">
        <w:rPr>
          <w:rFonts w:ascii="Times New Roman" w:hAnsi="Times New Roman" w:cs="Times New Roman"/>
          <w:sz w:val="30"/>
          <w:szCs w:val="30"/>
        </w:rPr>
        <w:t>илиала «ФалькоАГРО» - ОАО агрокомбинат «Дзержинский» - заместитель председателя;</w:t>
      </w:r>
    </w:p>
    <w:p w:rsidR="00CF5D15" w:rsidRDefault="00CF5D15" w:rsidP="00CF5D15">
      <w:pPr>
        <w:jc w:val="left"/>
        <w:rPr>
          <w:rFonts w:ascii="Times New Roman" w:hAnsi="Times New Roman" w:cs="Times New Roman"/>
          <w:sz w:val="30"/>
          <w:szCs w:val="30"/>
        </w:rPr>
      </w:pPr>
      <w:r w:rsidRPr="003B0A5B">
        <w:rPr>
          <w:rFonts w:ascii="Times New Roman" w:hAnsi="Times New Roman" w:cs="Times New Roman"/>
          <w:sz w:val="30"/>
          <w:szCs w:val="30"/>
        </w:rPr>
        <w:t xml:space="preserve"> </w:t>
      </w:r>
      <w:r w:rsidRPr="003B0A5B">
        <w:rPr>
          <w:rFonts w:ascii="Times New Roman" w:hAnsi="Times New Roman" w:cs="Times New Roman"/>
          <w:sz w:val="30"/>
          <w:szCs w:val="30"/>
        </w:rPr>
        <w:tab/>
        <w:t>- Махлинец Н.В</w:t>
      </w:r>
      <w:r w:rsidRPr="003B0A5B">
        <w:rPr>
          <w:rFonts w:ascii="Times New Roman" w:hAnsi="Times New Roman" w:cs="Times New Roman"/>
          <w:i/>
          <w:sz w:val="30"/>
          <w:szCs w:val="30"/>
        </w:rPr>
        <w:t>.</w:t>
      </w:r>
      <w:r w:rsidRPr="003B0A5B">
        <w:rPr>
          <w:rFonts w:ascii="Times New Roman" w:hAnsi="Times New Roman" w:cs="Times New Roman"/>
          <w:sz w:val="30"/>
          <w:szCs w:val="30"/>
        </w:rPr>
        <w:t xml:space="preserve">  – заведующая библиотекой – секретарь.</w:t>
      </w:r>
    </w:p>
    <w:p w:rsidR="00CF5D15" w:rsidRPr="006A66CB" w:rsidRDefault="00CF5D15" w:rsidP="00CF5D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</w:t>
      </w:r>
      <w:r w:rsidRPr="006A66CB">
        <w:rPr>
          <w:rFonts w:ascii="Times New Roman" w:hAnsi="Times New Roman" w:cs="Times New Roman"/>
          <w:sz w:val="30"/>
          <w:szCs w:val="30"/>
        </w:rPr>
        <w:t>Герасименко А.А.-родитель</w:t>
      </w:r>
    </w:p>
    <w:p w:rsidR="00CF5D15" w:rsidRPr="006A66CB" w:rsidRDefault="00CF5D15" w:rsidP="00CF5D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</w:t>
      </w:r>
      <w:r w:rsidRPr="006A66CB">
        <w:rPr>
          <w:rFonts w:ascii="Times New Roman" w:hAnsi="Times New Roman" w:cs="Times New Roman"/>
          <w:sz w:val="30"/>
          <w:szCs w:val="30"/>
        </w:rPr>
        <w:t>Толстая Е.А.- родитель</w:t>
      </w:r>
    </w:p>
    <w:p w:rsidR="00CF5D15" w:rsidRPr="006A66CB" w:rsidRDefault="00CF5D15" w:rsidP="00CF5D15">
      <w:pPr>
        <w:ind w:left="4140" w:hanging="41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6A66CB">
        <w:rPr>
          <w:rFonts w:ascii="Times New Roman" w:hAnsi="Times New Roman" w:cs="Times New Roman"/>
          <w:sz w:val="30"/>
          <w:szCs w:val="30"/>
        </w:rPr>
        <w:t>Горбач И.Н.- зам. директора  по учебной работе</w:t>
      </w:r>
    </w:p>
    <w:p w:rsidR="00CF5D15" w:rsidRPr="006A66CB" w:rsidRDefault="00CF5D15" w:rsidP="00CF5D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6A66CB">
        <w:rPr>
          <w:rFonts w:ascii="Times New Roman" w:hAnsi="Times New Roman" w:cs="Times New Roman"/>
          <w:sz w:val="30"/>
          <w:szCs w:val="30"/>
        </w:rPr>
        <w:t xml:space="preserve">Кленовская А.Л.– учитель </w:t>
      </w:r>
    </w:p>
    <w:p w:rsidR="00CF5D15" w:rsidRPr="006A66CB" w:rsidRDefault="00CF5D15" w:rsidP="00CF5D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6A66CB">
        <w:rPr>
          <w:rFonts w:ascii="Times New Roman" w:hAnsi="Times New Roman" w:cs="Times New Roman"/>
          <w:sz w:val="30"/>
          <w:szCs w:val="30"/>
        </w:rPr>
        <w:t xml:space="preserve">Дубина М.В. – учитель </w:t>
      </w:r>
    </w:p>
    <w:p w:rsidR="00CF5D15" w:rsidRPr="006A66CB" w:rsidRDefault="00CF5D15" w:rsidP="00CF5D15">
      <w:pPr>
        <w:ind w:left="2880" w:hanging="28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6A66CB">
        <w:rPr>
          <w:rFonts w:ascii="Times New Roman" w:hAnsi="Times New Roman" w:cs="Times New Roman"/>
          <w:sz w:val="30"/>
          <w:szCs w:val="30"/>
        </w:rPr>
        <w:t xml:space="preserve">Горячко Н.С. – учитель </w:t>
      </w:r>
    </w:p>
    <w:p w:rsidR="00CF5D15" w:rsidRPr="006A66CB" w:rsidRDefault="00CF5D15" w:rsidP="00CF5D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-</w:t>
      </w:r>
      <w:r w:rsidRPr="006A66CB">
        <w:rPr>
          <w:rFonts w:ascii="Times New Roman" w:hAnsi="Times New Roman" w:cs="Times New Roman"/>
          <w:sz w:val="30"/>
          <w:szCs w:val="30"/>
        </w:rPr>
        <w:t xml:space="preserve">Холево Е.В.- родитель </w:t>
      </w:r>
    </w:p>
    <w:p w:rsidR="00CF5D15" w:rsidRPr="006A66CB" w:rsidRDefault="00CF5D15" w:rsidP="00CF5D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6A66CB">
        <w:rPr>
          <w:rFonts w:ascii="Times New Roman" w:hAnsi="Times New Roman" w:cs="Times New Roman"/>
          <w:sz w:val="30"/>
          <w:szCs w:val="30"/>
        </w:rPr>
        <w:t>Шавлюк И.Ф. – родитель</w:t>
      </w:r>
    </w:p>
    <w:p w:rsidR="00CF5D15" w:rsidRPr="006A66CB" w:rsidRDefault="00CF5D15" w:rsidP="00CF5D15">
      <w:pPr>
        <w:ind w:left="4140" w:hanging="41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6A66CB">
        <w:rPr>
          <w:rFonts w:ascii="Times New Roman" w:hAnsi="Times New Roman" w:cs="Times New Roman"/>
          <w:sz w:val="30"/>
          <w:szCs w:val="30"/>
        </w:rPr>
        <w:t>Химорода С.Ч. – родитель</w:t>
      </w:r>
    </w:p>
    <w:p w:rsidR="00CF5D15" w:rsidRPr="006A66CB" w:rsidRDefault="00CF5D15" w:rsidP="00CF5D15">
      <w:pPr>
        <w:ind w:left="4140" w:hanging="41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6A66CB">
        <w:rPr>
          <w:rFonts w:ascii="Times New Roman" w:hAnsi="Times New Roman" w:cs="Times New Roman"/>
          <w:sz w:val="30"/>
          <w:szCs w:val="30"/>
        </w:rPr>
        <w:t>Новицкая Л.И. - родитель</w:t>
      </w:r>
    </w:p>
    <w:p w:rsidR="00CF5D15" w:rsidRPr="003B0A5B" w:rsidRDefault="00CF5D15" w:rsidP="00CF5D15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CF5D15" w:rsidRPr="003B0A5B" w:rsidRDefault="00CF5D15" w:rsidP="00CF5D1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hAnsi="Times New Roman" w:cs="Times New Roman"/>
          <w:sz w:val="30"/>
          <w:szCs w:val="30"/>
        </w:rPr>
        <w:t xml:space="preserve"> </w:t>
      </w:r>
      <w:r w:rsidRPr="003B0A5B">
        <w:rPr>
          <w:rFonts w:ascii="Times New Roman" w:hAnsi="Times New Roman" w:cs="Times New Roman"/>
          <w:sz w:val="30"/>
          <w:szCs w:val="30"/>
        </w:rPr>
        <w:tab/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заседании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утвержден план работы попечительского совета на 2022/2023 учебный год и согласован с директором государственного учреждения образования А.В. Холопица.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 2022/2023 учебного года попечительский совет принимал активное участие в организации укрепления материально-технической базы школы.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Приоритетными направлениями работы попечительского совета в учебном году были: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созданию безопасных условий обучения и воспитания детей в школе;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содействие совершенствованию материально-технической базы школы, благоустройству её помещений и территории.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попечительского совета провод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плану и по мере необходимости, на которых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рассматриваются перспективы финансовых вложений, что обязательно фиксируется в протоколе. По вопросам функционирования и развития учреждения образования в своей работе попечительский совет взаимодействует с директором государственного учреждения образования «Средняя школа № 1 г. Фаниполя»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А.В.Холопица. 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 За прошедший учебный год проведено девять собраний попечительского совета, на которых рассматривались вопросы о выделении денежных средств на нужды школы (Приложение 1). Члены попечительского совета выполняют требования Положения о попечительском совете, соблюдают положения Устава учреждения образования, исполняют решения попечительского совета. Учёт поступления и расходования средств попечительского совета и подготовка отчетов об их использовании ведется в соответствии Положением о попечительском совете.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Финансовые средства попечительского совета формируются из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обровольных взносов и иных источников, не запрещённых законодательством, зачисляемых на расчётный счёт, и используются по целевому назначению в соответствии с решением попечительского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базы;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 спортивно-массовых, физкультурно-оздоровительных, социально-культурных, образовательных мероприятий, иные цели, не запрещённые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законодательством.</w:t>
      </w:r>
    </w:p>
    <w:p w:rsidR="00CF5D15" w:rsidRPr="003B0A5B" w:rsidRDefault="00CF5D15" w:rsidP="00CF5D15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Фактов нецелевого использования денежных средств, поступивших в 2022/2023 учебном году на счет попечительского совета, не установлено.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Добровольные взносы в попечительский   совет учреждения образования в 2022/2023 учебном году на укрепление материально-технической базы   перечисля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расчетный внебюджетный счет   школы:</w:t>
      </w:r>
    </w:p>
    <w:p w:rsidR="00CF5D15" w:rsidRPr="003B0A5B" w:rsidRDefault="00CF5D15" w:rsidP="00CF5D15">
      <w:pPr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hAnsi="Times New Roman" w:cs="Times New Roman"/>
          <w:sz w:val="30"/>
          <w:szCs w:val="30"/>
          <w:u w:val="single"/>
        </w:rPr>
        <w:t>Банк получателя</w:t>
      </w:r>
      <w:r w:rsidRPr="003B0A5B">
        <w:rPr>
          <w:rFonts w:ascii="Times New Roman" w:hAnsi="Times New Roman" w:cs="Times New Roman"/>
          <w:sz w:val="30"/>
          <w:szCs w:val="30"/>
        </w:rPr>
        <w:t>: ЦБУ №606 ОАО «АСБ   Беларусбанк» г. Дзержинск, ул. К.Маркса, д.17</w:t>
      </w:r>
    </w:p>
    <w:p w:rsidR="00CF5D15" w:rsidRPr="003B0A5B" w:rsidRDefault="00CF5D15" w:rsidP="00CF5D15">
      <w:pPr>
        <w:jc w:val="left"/>
        <w:rPr>
          <w:rFonts w:ascii="Times New Roman" w:hAnsi="Times New Roman" w:cs="Times New Roman"/>
          <w:sz w:val="30"/>
          <w:szCs w:val="30"/>
        </w:rPr>
      </w:pPr>
      <w:r w:rsidRPr="003B0A5B">
        <w:rPr>
          <w:rFonts w:ascii="Times New Roman" w:hAnsi="Times New Roman" w:cs="Times New Roman"/>
          <w:sz w:val="30"/>
          <w:szCs w:val="30"/>
          <w:u w:val="single"/>
        </w:rPr>
        <w:t>УНП получателя</w:t>
      </w:r>
      <w:r w:rsidRPr="003B0A5B">
        <w:rPr>
          <w:rFonts w:ascii="Times New Roman" w:hAnsi="Times New Roman" w:cs="Times New Roman"/>
          <w:sz w:val="30"/>
          <w:szCs w:val="30"/>
        </w:rPr>
        <w:t>: 690 341 898</w:t>
      </w:r>
    </w:p>
    <w:p w:rsidR="00CF5D15" w:rsidRPr="003B0A5B" w:rsidRDefault="00CF5D15" w:rsidP="00CF5D15">
      <w:pPr>
        <w:jc w:val="left"/>
        <w:rPr>
          <w:rFonts w:ascii="Times New Roman" w:hAnsi="Times New Roman" w:cs="Times New Roman"/>
          <w:sz w:val="30"/>
          <w:szCs w:val="30"/>
        </w:rPr>
      </w:pPr>
      <w:proofErr w:type="gramStart"/>
      <w:r w:rsidRPr="003B0A5B">
        <w:rPr>
          <w:rFonts w:ascii="Times New Roman" w:hAnsi="Times New Roman" w:cs="Times New Roman"/>
          <w:sz w:val="30"/>
          <w:szCs w:val="30"/>
          <w:u w:val="single"/>
        </w:rPr>
        <w:t>р</w:t>
      </w:r>
      <w:proofErr w:type="gramEnd"/>
      <w:r w:rsidRPr="003B0A5B">
        <w:rPr>
          <w:rFonts w:ascii="Times New Roman" w:hAnsi="Times New Roman" w:cs="Times New Roman"/>
          <w:sz w:val="30"/>
          <w:szCs w:val="30"/>
          <w:u w:val="single"/>
        </w:rPr>
        <w:t>/счёт</w:t>
      </w:r>
      <w:r w:rsidRPr="003B0A5B">
        <w:rPr>
          <w:rFonts w:ascii="Times New Roman" w:hAnsi="Times New Roman" w:cs="Times New Roman"/>
          <w:sz w:val="30"/>
          <w:szCs w:val="30"/>
        </w:rPr>
        <w:t xml:space="preserve">: </w:t>
      </w:r>
      <w:r w:rsidRPr="003B0A5B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3B0A5B">
        <w:rPr>
          <w:rFonts w:ascii="Times New Roman" w:hAnsi="Times New Roman" w:cs="Times New Roman"/>
          <w:sz w:val="30"/>
          <w:szCs w:val="30"/>
        </w:rPr>
        <w:t xml:space="preserve"> 56 </w:t>
      </w:r>
      <w:r w:rsidRPr="003B0A5B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3B0A5B">
        <w:rPr>
          <w:rFonts w:ascii="Times New Roman" w:hAnsi="Times New Roman" w:cs="Times New Roman"/>
          <w:sz w:val="30"/>
          <w:szCs w:val="30"/>
        </w:rPr>
        <w:t xml:space="preserve"> 3632 0606 0046 1600 0000</w:t>
      </w:r>
    </w:p>
    <w:p w:rsidR="00CF5D15" w:rsidRPr="003B0A5B" w:rsidRDefault="00CF5D15" w:rsidP="00CF5D15">
      <w:pPr>
        <w:jc w:val="left"/>
        <w:rPr>
          <w:rFonts w:ascii="Times New Roman" w:hAnsi="Times New Roman" w:cs="Times New Roman"/>
          <w:sz w:val="30"/>
          <w:szCs w:val="30"/>
        </w:rPr>
      </w:pPr>
      <w:r w:rsidRPr="003B0A5B">
        <w:rPr>
          <w:rFonts w:ascii="Times New Roman" w:hAnsi="Times New Roman" w:cs="Times New Roman"/>
          <w:sz w:val="30"/>
          <w:szCs w:val="30"/>
          <w:u w:val="single"/>
        </w:rPr>
        <w:t>БИК банка получателя</w:t>
      </w:r>
      <w:r w:rsidRPr="003B0A5B">
        <w:rPr>
          <w:rFonts w:ascii="Times New Roman" w:hAnsi="Times New Roman" w:cs="Times New Roman"/>
          <w:sz w:val="30"/>
          <w:szCs w:val="30"/>
        </w:rPr>
        <w:t xml:space="preserve">: </w:t>
      </w:r>
      <w:r w:rsidRPr="003B0A5B">
        <w:rPr>
          <w:rFonts w:ascii="Times New Roman" w:hAnsi="Times New Roman" w:cs="Times New Roman"/>
          <w:sz w:val="30"/>
          <w:szCs w:val="30"/>
          <w:lang w:val="en-US"/>
        </w:rPr>
        <w:t>AKB</w:t>
      </w:r>
      <w:r w:rsidRPr="003B0A5B">
        <w:rPr>
          <w:rFonts w:ascii="Times New Roman" w:hAnsi="Times New Roman" w:cs="Times New Roman"/>
          <w:sz w:val="30"/>
          <w:szCs w:val="30"/>
        </w:rPr>
        <w:t xml:space="preserve"> </w:t>
      </w:r>
      <w:r w:rsidRPr="003B0A5B">
        <w:rPr>
          <w:rFonts w:ascii="Times New Roman" w:hAnsi="Times New Roman" w:cs="Times New Roman"/>
          <w:sz w:val="30"/>
          <w:szCs w:val="30"/>
          <w:lang w:val="en-US"/>
        </w:rPr>
        <w:t>BBY</w:t>
      </w:r>
      <w:r w:rsidRPr="003B0A5B">
        <w:rPr>
          <w:rFonts w:ascii="Times New Roman" w:hAnsi="Times New Roman" w:cs="Times New Roman"/>
          <w:sz w:val="30"/>
          <w:szCs w:val="30"/>
        </w:rPr>
        <w:t xml:space="preserve"> 2</w:t>
      </w:r>
      <w:r w:rsidRPr="003B0A5B"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CF5D15" w:rsidRPr="003B0A5B" w:rsidRDefault="00CF5D15" w:rsidP="00CF5D15">
      <w:pPr>
        <w:jc w:val="left"/>
        <w:rPr>
          <w:rFonts w:ascii="Times New Roman" w:hAnsi="Times New Roman" w:cs="Times New Roman"/>
          <w:sz w:val="30"/>
          <w:szCs w:val="30"/>
        </w:rPr>
      </w:pPr>
      <w:r w:rsidRPr="003B0A5B">
        <w:rPr>
          <w:rFonts w:ascii="Times New Roman" w:hAnsi="Times New Roman" w:cs="Times New Roman"/>
          <w:sz w:val="30"/>
          <w:szCs w:val="30"/>
          <w:u w:val="single"/>
        </w:rPr>
        <w:t>Назначение платежа</w:t>
      </w:r>
      <w:r w:rsidRPr="003B0A5B">
        <w:rPr>
          <w:rFonts w:ascii="Times New Roman" w:hAnsi="Times New Roman" w:cs="Times New Roman"/>
          <w:sz w:val="30"/>
          <w:szCs w:val="30"/>
        </w:rPr>
        <w:t>: попечительский взнос.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с 1 сентября 2022 по 31 авг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 2023 на счет поступило 9474руб. 5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3коп.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Остаток на 01.09.2022 года составлял 10602руб.74коп.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Подробную информацию о расходовании средств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е).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школы дана вся информация о работе попечительского совета, на стендах размещена информация о составе попечительского совета. 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 попечительского совета позвол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яет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улучшить материальную базу школы, привлечь дополнительные ресурсы для обеспечения деятельности и развития учреждения, улучшить условия обучения учащихся.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Выстраивание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 попечительского совета с педагогическим коллективом школы очень важно. От позиции педагогов, от их отношения к деятельности попечительского совета, зависит многое.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время совместной работы попечительского совета и администрации школы удалось сформировать отношения сотрудничества с родительской общественностью, что, безусловно, является благоприятной основой для совместной деятельности. Администрация школы всегда приглашается и присутствует на заседаниях попечительского совета.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Встречи с родителями проводятся достаточно часто, их цель информирование и привлечение к совместной работе.  Родительские собрания в школе не редко проходят с участием   представителей попечительского совета, которые стремятся повысить заинтересованность родителей в решении проблем школьной жизни, привлечь к участию в ней.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Эта работа требу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ет много времени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она приносит результат. На сегодняшний день в каждом классном коллективе у попечительского совета есть своя опора и поддержка – активные, неравнодушные родители.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Безусловно, проблемы, ошибки в нашей работе неизбежны. Но главное – это работать согласованно, при взаимной поддержке и понимании интересов каждой стороны: и школы, и родительской общественности, и общества в целом, 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интересов ребенка.</w:t>
      </w:r>
    </w:p>
    <w:p w:rsidR="00CF5D15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2023/2024 учебном году на общешкольном родительском собрании было принято решение о необходимости создания родительского комитета.</w:t>
      </w:r>
    </w:p>
    <w:p w:rsidR="00CF5D15" w:rsidRPr="003B0A5B" w:rsidRDefault="00CF5D15" w:rsidP="00CF5D15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попечительского совета    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Pr="003B0A5B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В.В.Кунц </w:t>
      </w: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spacing w:after="15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5D15" w:rsidRDefault="00CF5D15" w:rsidP="00CF5D1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F5D15" w:rsidRDefault="00CF5D15" w:rsidP="00CF5D1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F5D15" w:rsidRPr="0002371C" w:rsidRDefault="00CF5D15" w:rsidP="00CF5D15">
      <w:pPr>
        <w:jc w:val="right"/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lastRenderedPageBreak/>
        <w:t xml:space="preserve"> П</w:t>
      </w:r>
      <w:r>
        <w:rPr>
          <w:rFonts w:ascii="Times New Roman" w:hAnsi="Times New Roman" w:cs="Times New Roman"/>
          <w:sz w:val="30"/>
          <w:szCs w:val="30"/>
        </w:rPr>
        <w:t>риложение</w:t>
      </w:r>
      <w:r w:rsidRPr="000237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5D15" w:rsidRPr="0002371C" w:rsidRDefault="00CF5D15" w:rsidP="00CF5D1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F5D15" w:rsidRPr="0002371C" w:rsidRDefault="00CF5D15" w:rsidP="00CF5D15">
      <w:pPr>
        <w:jc w:val="center"/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Отчет об использовании средств попечительского совета государственного учреждения образования</w:t>
      </w:r>
    </w:p>
    <w:p w:rsidR="00CF5D15" w:rsidRPr="0002371C" w:rsidRDefault="00CF5D15" w:rsidP="00CF5D15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«Средняя школа № 1 г. Фаниполя»</w:t>
      </w:r>
    </w:p>
    <w:p w:rsidR="00CF5D15" w:rsidRPr="0002371C" w:rsidRDefault="00CF5D15" w:rsidP="00CF5D15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2022-2023 учебный год</w:t>
      </w:r>
    </w:p>
    <w:p w:rsidR="00CF5D15" w:rsidRPr="0002371C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НОЯБРЬ</w:t>
      </w:r>
    </w:p>
    <w:tbl>
      <w:tblPr>
        <w:tblStyle w:val="a4"/>
        <w:tblW w:w="10004" w:type="dxa"/>
        <w:jc w:val="center"/>
        <w:tblInd w:w="230" w:type="dxa"/>
        <w:tblLook w:val="04A0"/>
      </w:tblPr>
      <w:tblGrid>
        <w:gridCol w:w="802"/>
        <w:gridCol w:w="1566"/>
        <w:gridCol w:w="2041"/>
        <w:gridCol w:w="2678"/>
        <w:gridCol w:w="2917"/>
      </w:tblGrid>
      <w:tr w:rsidR="00CF5D15" w:rsidRPr="0002371C" w:rsidTr="001775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№  </w:t>
            </w:r>
            <w:proofErr w:type="gramStart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/п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Выделенная денежная сумма, рублей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Виды расходов</w:t>
            </w:r>
          </w:p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для нужд школы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Поставщик</w:t>
            </w:r>
          </w:p>
        </w:tc>
      </w:tr>
      <w:tr w:rsidR="00CF5D15" w:rsidRPr="0010190E" w:rsidTr="001775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23.11.2022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 xml:space="preserve">     283.24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Клавиатура, мышь, жесткие диски.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ЧТУП  «Маркет ПК»</w:t>
            </w:r>
          </w:p>
        </w:tc>
      </w:tr>
      <w:tr w:rsidR="00CF5D15" w:rsidRPr="0010190E" w:rsidTr="001775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5D15" w:rsidRPr="0010190E" w:rsidTr="001775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29.11.2022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 xml:space="preserve">      213.44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Жесткие диски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ЧУП     «Автушко»</w:t>
            </w:r>
          </w:p>
        </w:tc>
      </w:tr>
      <w:tr w:rsidR="00CF5D15" w:rsidRPr="0010190E" w:rsidTr="001775C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F5D15" w:rsidRPr="0002371C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МАЙ</w:t>
      </w:r>
    </w:p>
    <w:tbl>
      <w:tblPr>
        <w:tblStyle w:val="a4"/>
        <w:tblW w:w="10119" w:type="dxa"/>
        <w:jc w:val="center"/>
        <w:tblInd w:w="-176" w:type="dxa"/>
        <w:tblLook w:val="04A0"/>
      </w:tblPr>
      <w:tblGrid>
        <w:gridCol w:w="822"/>
        <w:gridCol w:w="1566"/>
        <w:gridCol w:w="1968"/>
        <w:gridCol w:w="2804"/>
        <w:gridCol w:w="2959"/>
      </w:tblGrid>
      <w:tr w:rsidR="00CF5D15" w:rsidRPr="0002371C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№  </w:t>
            </w:r>
            <w:proofErr w:type="gramStart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/п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Выделенная денежная сумма, рублей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Виды расходов</w:t>
            </w:r>
          </w:p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для нужд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Поставщик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16.05.2023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2570.97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Лак, краска для паркета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«СДМ»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12.05.2023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1048.20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Лак акриловый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«Доймед Дарб»</w:t>
            </w:r>
          </w:p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17.05.2023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548.78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Паста коллер, растворитель</w:t>
            </w:r>
            <w:proofErr w:type="gramStart"/>
            <w:r w:rsidRPr="0010190E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эмаль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ООО» Садовод»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18.05.2023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318.94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Плинтус, плитка тротуарная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«Эль Гарант»</w:t>
            </w:r>
          </w:p>
        </w:tc>
      </w:tr>
    </w:tbl>
    <w:p w:rsidR="00CF5D15" w:rsidRPr="0002371C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ИЮНЬ</w:t>
      </w:r>
    </w:p>
    <w:tbl>
      <w:tblPr>
        <w:tblStyle w:val="a4"/>
        <w:tblW w:w="10163" w:type="dxa"/>
        <w:jc w:val="center"/>
        <w:tblInd w:w="-220" w:type="dxa"/>
        <w:tblLook w:val="04A0"/>
      </w:tblPr>
      <w:tblGrid>
        <w:gridCol w:w="865"/>
        <w:gridCol w:w="1566"/>
        <w:gridCol w:w="1968"/>
        <w:gridCol w:w="2805"/>
        <w:gridCol w:w="2959"/>
      </w:tblGrid>
      <w:tr w:rsidR="00CF5D15" w:rsidRPr="0002371C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№  </w:t>
            </w:r>
            <w:proofErr w:type="gramStart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/п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Выделенная денежная сумма, рублей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Виды расходов</w:t>
            </w:r>
          </w:p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для нужд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Поставщик</w:t>
            </w:r>
          </w:p>
        </w:tc>
      </w:tr>
      <w:tr w:rsidR="00CF5D15" w:rsidRPr="0010190E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26.06.2023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233.28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Мышка, клавиатура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«Бел</w:t>
            </w:r>
            <w:proofErr w:type="gramStart"/>
            <w:r w:rsidRPr="0010190E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й Ти Сервис»</w:t>
            </w:r>
          </w:p>
        </w:tc>
      </w:tr>
      <w:tr w:rsidR="00CF5D15" w:rsidRPr="0010190E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20.06.2023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346.36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Частичная оплата за городской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«Выфепми»</w:t>
            </w:r>
          </w:p>
        </w:tc>
      </w:tr>
      <w:tr w:rsidR="00CF5D15" w:rsidRPr="0010190E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12.06.2023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990.00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 xml:space="preserve">Стулья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«Стратегия комфорта»</w:t>
            </w:r>
          </w:p>
        </w:tc>
      </w:tr>
      <w:tr w:rsidR="00CF5D15" w:rsidRPr="0010190E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12.06.2023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488.88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Коммутатор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«Бел Айти Сервис»</w:t>
            </w:r>
          </w:p>
        </w:tc>
      </w:tr>
      <w:tr w:rsidR="00CF5D15" w:rsidRPr="0010190E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09.06.2023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2200.37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Товары для столовой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«Демена»</w:t>
            </w:r>
          </w:p>
        </w:tc>
      </w:tr>
      <w:tr w:rsidR="00CF5D15" w:rsidRPr="0010190E" w:rsidTr="001775C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14.06.2023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511.40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Подоконники, профили, сэндвич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«ТБМ Бел»</w:t>
            </w:r>
          </w:p>
        </w:tc>
      </w:tr>
    </w:tbl>
    <w:p w:rsidR="00CF5D15" w:rsidRPr="0002371C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ИЮЛЬ</w:t>
      </w:r>
    </w:p>
    <w:tbl>
      <w:tblPr>
        <w:tblStyle w:val="a4"/>
        <w:tblW w:w="10119" w:type="dxa"/>
        <w:jc w:val="center"/>
        <w:tblInd w:w="-176" w:type="dxa"/>
        <w:tblLook w:val="04A0"/>
      </w:tblPr>
      <w:tblGrid>
        <w:gridCol w:w="822"/>
        <w:gridCol w:w="1566"/>
        <w:gridCol w:w="1968"/>
        <w:gridCol w:w="2804"/>
        <w:gridCol w:w="2959"/>
      </w:tblGrid>
      <w:tr w:rsidR="00CF5D15" w:rsidRPr="0002371C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№  </w:t>
            </w:r>
            <w:proofErr w:type="gramStart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/п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Выделенная денежная сумма, рублей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Виды расходов</w:t>
            </w:r>
          </w:p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для нужд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Поставщик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18.07.2023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114.20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Ремонт кровли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МЧС Дзержинск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26.07.2023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139.28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Эмаль растворитель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СПК «Садовод»</w:t>
            </w:r>
          </w:p>
        </w:tc>
      </w:tr>
    </w:tbl>
    <w:p w:rsidR="00CF5D15" w:rsidRPr="0002371C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02371C">
        <w:rPr>
          <w:rFonts w:ascii="Times New Roman" w:hAnsi="Times New Roman" w:cs="Times New Roman"/>
          <w:sz w:val="30"/>
          <w:szCs w:val="30"/>
        </w:rPr>
        <w:t>АВГУСТ</w:t>
      </w:r>
    </w:p>
    <w:tbl>
      <w:tblPr>
        <w:tblStyle w:val="a4"/>
        <w:tblW w:w="10119" w:type="dxa"/>
        <w:jc w:val="center"/>
        <w:tblInd w:w="-176" w:type="dxa"/>
        <w:tblLook w:val="04A0"/>
      </w:tblPr>
      <w:tblGrid>
        <w:gridCol w:w="822"/>
        <w:gridCol w:w="1566"/>
        <w:gridCol w:w="1968"/>
        <w:gridCol w:w="2805"/>
        <w:gridCol w:w="2958"/>
      </w:tblGrid>
      <w:tr w:rsidR="00CF5D15" w:rsidRPr="0002371C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№  </w:t>
            </w:r>
            <w:proofErr w:type="gramStart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2371C">
              <w:rPr>
                <w:rFonts w:ascii="Times New Roman" w:hAnsi="Times New Roman" w:cs="Times New Roman"/>
                <w:sz w:val="30"/>
                <w:szCs w:val="30"/>
              </w:rPr>
              <w:t xml:space="preserve">/п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Выделенная денежная сумма, рублей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Виды расходов</w:t>
            </w:r>
          </w:p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для нужд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02371C" w:rsidRDefault="00CF5D15" w:rsidP="001775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371C">
              <w:rPr>
                <w:rFonts w:ascii="Times New Roman" w:hAnsi="Times New Roman" w:cs="Times New Roman"/>
                <w:sz w:val="30"/>
                <w:szCs w:val="30"/>
              </w:rPr>
              <w:t>Поставщик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03.08.2023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300.00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Краска интерьерная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«СДМ»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07.08.2023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1400.00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Перетяжка мебели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ИП «Добролет»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11.08.2023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50.82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Цемент, уголок мебельный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СПК «Садовод»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23.08.2023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795.96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Видеокамера3, коммутатор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«Бел Айти Сервис»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28.08.2023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2402.22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Окна для кабинета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ООО «Ортоклаз»</w:t>
            </w:r>
          </w:p>
        </w:tc>
      </w:tr>
      <w:tr w:rsidR="00CF5D15" w:rsidRPr="0010190E" w:rsidTr="001775C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30.08.2023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51.56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Эмаль акриловая, дюбель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5" w:rsidRPr="0010190E" w:rsidRDefault="00CF5D15" w:rsidP="0017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90E">
              <w:rPr>
                <w:rFonts w:ascii="Times New Roman" w:hAnsi="Times New Roman" w:cs="Times New Roman"/>
                <w:sz w:val="30"/>
                <w:szCs w:val="30"/>
              </w:rPr>
              <w:t>СПК «Садовод»</w:t>
            </w:r>
          </w:p>
        </w:tc>
      </w:tr>
    </w:tbl>
    <w:p w:rsidR="00CF5D15" w:rsidRPr="0010190E" w:rsidRDefault="00CF5D15" w:rsidP="00CF5D15">
      <w:pPr>
        <w:rPr>
          <w:rFonts w:ascii="Times New Roman" w:hAnsi="Times New Roman" w:cs="Times New Roman"/>
          <w:b/>
          <w:sz w:val="30"/>
          <w:szCs w:val="30"/>
        </w:rPr>
      </w:pPr>
    </w:p>
    <w:p w:rsidR="00CF5D15" w:rsidRPr="0010190E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10190E">
        <w:rPr>
          <w:rFonts w:ascii="Times New Roman" w:hAnsi="Times New Roman" w:cs="Times New Roman"/>
          <w:sz w:val="30"/>
          <w:szCs w:val="30"/>
        </w:rPr>
        <w:t xml:space="preserve">ИТОГО:  Поступило  9474 р.53 коп </w:t>
      </w:r>
    </w:p>
    <w:p w:rsidR="00CF5D15" w:rsidRPr="0010190E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10190E">
        <w:rPr>
          <w:rFonts w:ascii="Times New Roman" w:hAnsi="Times New Roman" w:cs="Times New Roman"/>
          <w:sz w:val="30"/>
          <w:szCs w:val="30"/>
        </w:rPr>
        <w:t xml:space="preserve">                 ( остаток  на 01.09.2022г.  - 10602р.74коп.)</w:t>
      </w: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0190E">
        <w:rPr>
          <w:rFonts w:ascii="Times New Roman" w:hAnsi="Times New Roman" w:cs="Times New Roman"/>
          <w:sz w:val="30"/>
          <w:szCs w:val="30"/>
        </w:rPr>
        <w:t xml:space="preserve">       Израсходовано  14707.90 р.</w:t>
      </w: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0190E">
        <w:rPr>
          <w:rFonts w:ascii="Times New Roman" w:hAnsi="Times New Roman" w:cs="Times New Roman"/>
          <w:sz w:val="30"/>
          <w:szCs w:val="30"/>
        </w:rPr>
        <w:t>Остаток на спецсчете школы  на 01. 09.2023г. -  5369.34 р.</w:t>
      </w: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F5D15" w:rsidRPr="0010190E" w:rsidRDefault="00CF5D15" w:rsidP="00CF5D1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F5D15" w:rsidRPr="0010190E" w:rsidRDefault="00CF5D15" w:rsidP="00CF5D15">
      <w:pPr>
        <w:rPr>
          <w:rFonts w:ascii="Times New Roman" w:hAnsi="Times New Roman" w:cs="Times New Roman"/>
          <w:sz w:val="30"/>
          <w:szCs w:val="30"/>
        </w:rPr>
      </w:pPr>
      <w:r w:rsidRPr="0010190E">
        <w:rPr>
          <w:rFonts w:ascii="Times New Roman" w:hAnsi="Times New Roman" w:cs="Times New Roman"/>
          <w:sz w:val="30"/>
          <w:szCs w:val="30"/>
        </w:rPr>
        <w:t>Отчет утвержден общим собранием Попечительского Совета школы. Протокол № 1 от   12.09.2023г.</w:t>
      </w:r>
    </w:p>
    <w:p w:rsidR="00071B8E" w:rsidRDefault="00071B8E"/>
    <w:sectPr w:rsidR="00071B8E" w:rsidSect="0007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F5D15"/>
    <w:rsid w:val="00071B8E"/>
    <w:rsid w:val="00CF5D15"/>
    <w:rsid w:val="00E6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5D15"/>
    <w:pPr>
      <w:jc w:val="left"/>
    </w:pPr>
    <w:rPr>
      <w:rFonts w:asciiTheme="majorHAnsi" w:eastAsiaTheme="majorEastAsia" w:hAnsiTheme="majorHAnsi" w:cstheme="majorBidi"/>
      <w:lang w:val="en-US" w:bidi="en-US"/>
    </w:rPr>
  </w:style>
  <w:style w:type="table" w:styleId="a4">
    <w:name w:val="Table Grid"/>
    <w:basedOn w:val="a1"/>
    <w:uiPriority w:val="59"/>
    <w:rsid w:val="00CF5D1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7733</Characters>
  <Application>Microsoft Office Word</Application>
  <DocSecurity>0</DocSecurity>
  <Lines>64</Lines>
  <Paragraphs>18</Paragraphs>
  <ScaleCrop>false</ScaleCrop>
  <Company>Computer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2023-11-15T05:23:00Z</dcterms:created>
  <dcterms:modified xsi:type="dcterms:W3CDTF">2023-11-15T05:24:00Z</dcterms:modified>
</cp:coreProperties>
</file>